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954B" w14:textId="22BA403F" w:rsidR="00E22432" w:rsidRDefault="001C7F19" w:rsidP="00E22432">
      <w:pPr>
        <w:ind w:left="6372" w:firstLine="708"/>
      </w:pPr>
      <w:r w:rsidRPr="001C7F19">
        <w:t xml:space="preserve">ALLEGATO 2 </w:t>
      </w:r>
      <w:r w:rsidR="00E22432">
        <w:t>–</w:t>
      </w:r>
      <w:r w:rsidRPr="001C7F19">
        <w:t xml:space="preserve"> DOMANDA</w:t>
      </w:r>
    </w:p>
    <w:p w14:paraId="39ACB357" w14:textId="77777777" w:rsidR="00E22432" w:rsidRDefault="00E22432"/>
    <w:p w14:paraId="6F4C223B" w14:textId="77777777" w:rsidR="00E22432" w:rsidRDefault="00E22432" w:rsidP="00E22432">
      <w:pPr>
        <w:tabs>
          <w:tab w:val="left" w:pos="6379"/>
          <w:tab w:val="left" w:pos="6521"/>
        </w:tabs>
        <w:ind w:left="6372"/>
      </w:pPr>
      <w:r>
        <w:t>Al D</w:t>
      </w:r>
      <w:r w:rsidR="001C7F19" w:rsidRPr="001C7F19">
        <w:t>irettore Generale</w:t>
      </w:r>
      <w:r>
        <w:t xml:space="preserve">    </w:t>
      </w:r>
    </w:p>
    <w:p w14:paraId="66CF7E2A" w14:textId="51417302" w:rsidR="00E22432" w:rsidRDefault="00E22432" w:rsidP="00857A29">
      <w:pPr>
        <w:tabs>
          <w:tab w:val="left" w:pos="6379"/>
          <w:tab w:val="left" w:pos="6521"/>
        </w:tabs>
        <w:ind w:left="6372"/>
      </w:pPr>
      <w:r>
        <w:t>d</w:t>
      </w:r>
      <w:r w:rsidR="001C7F19" w:rsidRPr="001C7F19">
        <w:t xml:space="preserve">ell'Azienda </w:t>
      </w:r>
      <w:r>
        <w:t>ULSS 3 Serenissima</w:t>
      </w:r>
      <w:r w:rsidR="001C7F19" w:rsidRPr="001C7F19">
        <w:t xml:space="preserve"> </w:t>
      </w:r>
    </w:p>
    <w:p w14:paraId="33E02AD7" w14:textId="77777777" w:rsidR="00E22432" w:rsidRDefault="00E22432"/>
    <w:p w14:paraId="4025E752" w14:textId="7F65677A" w:rsidR="00D53C8C" w:rsidRDefault="001C7F19" w:rsidP="001F3A8E">
      <w:pPr>
        <w:jc w:val="both"/>
      </w:pPr>
      <w:r w:rsidRPr="001C7F19">
        <w:t xml:space="preserve">Il/La sottoscritto/a _____________________________________________________ chiede di essere ammesso/a all’Avviso interno </w:t>
      </w:r>
      <w:r w:rsidRPr="001C5518">
        <w:t>n. 1</w:t>
      </w:r>
      <w:r w:rsidR="00A96EE5">
        <w:t xml:space="preserve"> Dirigenza</w:t>
      </w:r>
      <w:r w:rsidRPr="001C5518">
        <w:t>/202</w:t>
      </w:r>
      <w:r w:rsidR="00E22432" w:rsidRPr="001C5518">
        <w:t>5</w:t>
      </w:r>
      <w:r w:rsidRPr="001C7F19">
        <w:t xml:space="preserve"> per il conferimento di incarichi dirigenziali </w:t>
      </w:r>
      <w:r w:rsidRPr="00E22432">
        <w:rPr>
          <w:b/>
          <w:bCs/>
        </w:rPr>
        <w:t>PROFESSIONALI DI ALTA SPECIALIZZAZIONE (</w:t>
      </w:r>
      <w:r w:rsidR="001F3A8E">
        <w:rPr>
          <w:b/>
          <w:bCs/>
        </w:rPr>
        <w:t>lett. C1</w:t>
      </w:r>
      <w:r w:rsidRPr="00E22432">
        <w:rPr>
          <w:b/>
          <w:bCs/>
        </w:rPr>
        <w:t>)</w:t>
      </w:r>
      <w:r w:rsidRPr="001C7F19">
        <w:t xml:space="preserve"> dell’Area Sanità:</w:t>
      </w:r>
    </w:p>
    <w:p w14:paraId="5607F6BD" w14:textId="77777777" w:rsidR="003B72E5" w:rsidRDefault="003B72E5" w:rsidP="001F3A8E">
      <w:pPr>
        <w:jc w:val="both"/>
      </w:pPr>
    </w:p>
    <w:tbl>
      <w:tblPr>
        <w:tblW w:w="5000" w:type="pct"/>
        <w:tblCellMar>
          <w:left w:w="70" w:type="dxa"/>
          <w:right w:w="70" w:type="dxa"/>
        </w:tblCellMar>
        <w:tblLook w:val="04A0" w:firstRow="1" w:lastRow="0" w:firstColumn="1" w:lastColumn="0" w:noHBand="0" w:noVBand="1"/>
      </w:tblPr>
      <w:tblGrid>
        <w:gridCol w:w="1576"/>
        <w:gridCol w:w="1337"/>
        <w:gridCol w:w="2069"/>
        <w:gridCol w:w="2576"/>
        <w:gridCol w:w="2070"/>
      </w:tblGrid>
      <w:tr w:rsidR="008B7230" w:rsidRPr="008B7230" w14:paraId="1FCFE243" w14:textId="77777777" w:rsidTr="008B7230">
        <w:trPr>
          <w:trHeight w:val="1399"/>
        </w:trPr>
        <w:tc>
          <w:tcPr>
            <w:tcW w:w="441" w:type="pct"/>
            <w:tcBorders>
              <w:top w:val="single" w:sz="4" w:space="0" w:color="auto"/>
              <w:left w:val="single" w:sz="4" w:space="0" w:color="auto"/>
              <w:bottom w:val="single" w:sz="4" w:space="0" w:color="auto"/>
              <w:right w:val="single" w:sz="4" w:space="0" w:color="auto"/>
            </w:tcBorders>
            <w:vAlign w:val="center"/>
            <w:hideMark/>
          </w:tcPr>
          <w:p w14:paraId="5CF3A9D3" w14:textId="77777777" w:rsidR="008B7230" w:rsidRPr="008B7230" w:rsidRDefault="008B7230"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Barrare incarico/incarichi d’interesse</w:t>
            </w:r>
          </w:p>
        </w:tc>
        <w:tc>
          <w:tcPr>
            <w:tcW w:w="789" w:type="pct"/>
            <w:tcBorders>
              <w:top w:val="single" w:sz="4" w:space="0" w:color="auto"/>
              <w:left w:val="nil"/>
              <w:bottom w:val="single" w:sz="4" w:space="0" w:color="auto"/>
              <w:right w:val="single" w:sz="4" w:space="0" w:color="auto"/>
            </w:tcBorders>
            <w:vAlign w:val="center"/>
            <w:hideMark/>
          </w:tcPr>
          <w:p w14:paraId="0AC6FA44" w14:textId="77777777" w:rsidR="008B7230" w:rsidRPr="008B7230" w:rsidRDefault="008B7230"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Sede</w:t>
            </w:r>
          </w:p>
        </w:tc>
        <w:tc>
          <w:tcPr>
            <w:tcW w:w="1169" w:type="pct"/>
            <w:tcBorders>
              <w:top w:val="single" w:sz="4" w:space="0" w:color="auto"/>
              <w:left w:val="nil"/>
              <w:bottom w:val="single" w:sz="4" w:space="0" w:color="auto"/>
              <w:right w:val="single" w:sz="4" w:space="0" w:color="auto"/>
            </w:tcBorders>
            <w:vAlign w:val="center"/>
            <w:hideMark/>
          </w:tcPr>
          <w:p w14:paraId="0E7BCACA" w14:textId="77777777" w:rsidR="008B7230" w:rsidRPr="008B7230" w:rsidRDefault="008B7230"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Dipartimento</w:t>
            </w:r>
          </w:p>
        </w:tc>
        <w:tc>
          <w:tcPr>
            <w:tcW w:w="1432" w:type="pct"/>
            <w:tcBorders>
              <w:top w:val="single" w:sz="4" w:space="0" w:color="auto"/>
              <w:left w:val="nil"/>
              <w:bottom w:val="single" w:sz="4" w:space="0" w:color="auto"/>
              <w:right w:val="single" w:sz="4" w:space="0" w:color="auto"/>
            </w:tcBorders>
            <w:vAlign w:val="center"/>
            <w:hideMark/>
          </w:tcPr>
          <w:p w14:paraId="3E1F50D2" w14:textId="77777777" w:rsidR="008B7230" w:rsidRPr="008B7230" w:rsidRDefault="008B7230"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UOC</w:t>
            </w:r>
          </w:p>
        </w:tc>
        <w:tc>
          <w:tcPr>
            <w:tcW w:w="1169" w:type="pct"/>
            <w:tcBorders>
              <w:top w:val="single" w:sz="4" w:space="0" w:color="auto"/>
              <w:left w:val="nil"/>
              <w:bottom w:val="single" w:sz="4" w:space="0" w:color="auto"/>
              <w:right w:val="single" w:sz="4" w:space="0" w:color="auto"/>
            </w:tcBorders>
            <w:vAlign w:val="center"/>
            <w:hideMark/>
          </w:tcPr>
          <w:p w14:paraId="526C4CEC" w14:textId="77777777" w:rsidR="008B7230" w:rsidRPr="008B7230" w:rsidRDefault="008B7230" w:rsidP="008B7230">
            <w:pPr>
              <w:spacing w:after="0" w:line="240" w:lineRule="auto"/>
              <w:jc w:val="center"/>
              <w:rPr>
                <w:rFonts w:ascii="Calibri" w:eastAsia="Times New Roman" w:hAnsi="Calibri" w:cs="Calibri"/>
                <w:b/>
                <w:bCs/>
                <w:color w:val="000000"/>
                <w:kern w:val="0"/>
                <w:sz w:val="20"/>
                <w:szCs w:val="20"/>
                <w:lang w:eastAsia="it-IT"/>
                <w14:ligatures w14:val="none"/>
              </w:rPr>
            </w:pPr>
            <w:r w:rsidRPr="008B7230">
              <w:rPr>
                <w:rFonts w:ascii="Calibri" w:eastAsia="Times New Roman" w:hAnsi="Calibri" w:cs="Calibri"/>
                <w:b/>
                <w:bCs/>
                <w:color w:val="000000"/>
                <w:kern w:val="0"/>
                <w:sz w:val="20"/>
                <w:szCs w:val="20"/>
                <w:lang w:eastAsia="it-IT"/>
                <w14:ligatures w14:val="none"/>
              </w:rPr>
              <w:t>Descrizione incarico</w:t>
            </w:r>
          </w:p>
        </w:tc>
      </w:tr>
      <w:tr w:rsidR="008B7230" w:rsidRPr="008B7230" w14:paraId="6E483FDF"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0527E6B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66CB44D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1F1D9D3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 con attività specialistica oncologica e d'urgenza - Mestre</w:t>
            </w:r>
          </w:p>
        </w:tc>
        <w:tc>
          <w:tcPr>
            <w:tcW w:w="1432" w:type="pct"/>
            <w:tcBorders>
              <w:top w:val="nil"/>
              <w:left w:val="nil"/>
              <w:bottom w:val="single" w:sz="4" w:space="0" w:color="auto"/>
              <w:right w:val="single" w:sz="4" w:space="0" w:color="auto"/>
            </w:tcBorders>
            <w:vAlign w:val="center"/>
            <w:hideMark/>
          </w:tcPr>
          <w:p w14:paraId="4E251308"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UOC Chirurgia Generale </w:t>
            </w:r>
          </w:p>
        </w:tc>
        <w:tc>
          <w:tcPr>
            <w:tcW w:w="1169" w:type="pct"/>
            <w:tcBorders>
              <w:top w:val="nil"/>
              <w:left w:val="nil"/>
              <w:bottom w:val="single" w:sz="4" w:space="0" w:color="auto"/>
              <w:right w:val="single" w:sz="4" w:space="0" w:color="auto"/>
            </w:tcBorders>
            <w:vAlign w:val="center"/>
            <w:hideMark/>
          </w:tcPr>
          <w:p w14:paraId="7F5801C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Chirurgia oncologica del tratto gastroenterico</w:t>
            </w:r>
          </w:p>
        </w:tc>
      </w:tr>
      <w:tr w:rsidR="008B7230" w:rsidRPr="008B7230" w14:paraId="0A5C67D8"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64C74A7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4C80AC3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7F5AC264"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di </w:t>
            </w:r>
            <w:proofErr w:type="spellStart"/>
            <w:r w:rsidRPr="008B7230">
              <w:rPr>
                <w:rFonts w:ascii="Calibri" w:eastAsia="Times New Roman" w:hAnsi="Calibri" w:cs="Calibri"/>
                <w:color w:val="000000"/>
                <w:kern w:val="0"/>
                <w:sz w:val="20"/>
                <w:szCs w:val="20"/>
                <w:lang w:eastAsia="it-IT"/>
                <w14:ligatures w14:val="none"/>
              </w:rPr>
              <w:t>Radiologoa</w:t>
            </w:r>
            <w:proofErr w:type="spellEnd"/>
            <w:r w:rsidRPr="008B7230">
              <w:rPr>
                <w:rFonts w:ascii="Calibri" w:eastAsia="Times New Roman" w:hAnsi="Calibri" w:cs="Calibri"/>
                <w:color w:val="000000"/>
                <w:kern w:val="0"/>
                <w:sz w:val="20"/>
                <w:szCs w:val="20"/>
                <w:lang w:eastAsia="it-IT"/>
                <w14:ligatures w14:val="none"/>
              </w:rPr>
              <w:t xml:space="preserve"> Clinica, Interventistica e delle Neuroscienze</w:t>
            </w:r>
          </w:p>
        </w:tc>
        <w:tc>
          <w:tcPr>
            <w:tcW w:w="1432" w:type="pct"/>
            <w:tcBorders>
              <w:top w:val="nil"/>
              <w:left w:val="nil"/>
              <w:bottom w:val="single" w:sz="4" w:space="0" w:color="auto"/>
              <w:right w:val="single" w:sz="4" w:space="0" w:color="auto"/>
            </w:tcBorders>
            <w:vAlign w:val="center"/>
            <w:hideMark/>
          </w:tcPr>
          <w:p w14:paraId="57E07A6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Medicina Nucleare</w:t>
            </w:r>
          </w:p>
        </w:tc>
        <w:tc>
          <w:tcPr>
            <w:tcW w:w="1169" w:type="pct"/>
            <w:tcBorders>
              <w:top w:val="nil"/>
              <w:left w:val="nil"/>
              <w:bottom w:val="single" w:sz="4" w:space="0" w:color="auto"/>
              <w:right w:val="single" w:sz="4" w:space="0" w:color="auto"/>
            </w:tcBorders>
            <w:vAlign w:val="center"/>
            <w:hideMark/>
          </w:tcPr>
          <w:p w14:paraId="59C58A6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Diagnostica e terapia medico nucleare</w:t>
            </w:r>
          </w:p>
        </w:tc>
      </w:tr>
      <w:tr w:rsidR="008B7230" w:rsidRPr="008B7230" w14:paraId="016E6A5F"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160880B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5F3DDB1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630BFF6A"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Radiologia Clinica, Interventistica e delle Neuroscienze</w:t>
            </w:r>
          </w:p>
        </w:tc>
        <w:tc>
          <w:tcPr>
            <w:tcW w:w="1432" w:type="pct"/>
            <w:tcBorders>
              <w:top w:val="nil"/>
              <w:left w:val="nil"/>
              <w:bottom w:val="single" w:sz="4" w:space="0" w:color="auto"/>
              <w:right w:val="single" w:sz="4" w:space="0" w:color="auto"/>
            </w:tcBorders>
            <w:vAlign w:val="center"/>
            <w:hideMark/>
          </w:tcPr>
          <w:p w14:paraId="5E52667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Medicina Nucleare</w:t>
            </w:r>
          </w:p>
        </w:tc>
        <w:tc>
          <w:tcPr>
            <w:tcW w:w="1169" w:type="pct"/>
            <w:tcBorders>
              <w:top w:val="nil"/>
              <w:left w:val="nil"/>
              <w:bottom w:val="single" w:sz="4" w:space="0" w:color="auto"/>
              <w:right w:val="single" w:sz="4" w:space="0" w:color="auto"/>
            </w:tcBorders>
            <w:vAlign w:val="center"/>
            <w:hideMark/>
          </w:tcPr>
          <w:p w14:paraId="1A31BEB8"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Diagnostica medico nucleare delle patologie oncologiche mediante PET/CT</w:t>
            </w:r>
          </w:p>
        </w:tc>
      </w:tr>
      <w:tr w:rsidR="008B7230" w:rsidRPr="008B7230" w14:paraId="7517A875"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03F3639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2B40E16A"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7314760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DMPO </w:t>
            </w:r>
          </w:p>
        </w:tc>
        <w:tc>
          <w:tcPr>
            <w:tcW w:w="1432" w:type="pct"/>
            <w:tcBorders>
              <w:top w:val="nil"/>
              <w:left w:val="nil"/>
              <w:bottom w:val="single" w:sz="4" w:space="0" w:color="auto"/>
              <w:right w:val="single" w:sz="4" w:space="0" w:color="auto"/>
            </w:tcBorders>
            <w:vAlign w:val="center"/>
            <w:hideMark/>
          </w:tcPr>
          <w:p w14:paraId="730004C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Ostetricia e Ginecologia</w:t>
            </w:r>
          </w:p>
        </w:tc>
        <w:tc>
          <w:tcPr>
            <w:tcW w:w="1169" w:type="pct"/>
            <w:tcBorders>
              <w:top w:val="nil"/>
              <w:left w:val="nil"/>
              <w:bottom w:val="single" w:sz="4" w:space="0" w:color="auto"/>
              <w:right w:val="single" w:sz="4" w:space="0" w:color="auto"/>
            </w:tcBorders>
            <w:vAlign w:val="center"/>
            <w:hideMark/>
          </w:tcPr>
          <w:p w14:paraId="62C3300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Chirurgia ostetrica ginecologica: il percorso ospedale territorio - dalla presa in carico alla dimissione e follow up</w:t>
            </w:r>
          </w:p>
        </w:tc>
      </w:tr>
      <w:tr w:rsidR="008B7230" w:rsidRPr="008B7230" w14:paraId="151A5F56" w14:textId="77777777" w:rsidTr="008B7230">
        <w:trPr>
          <w:trHeight w:val="1935"/>
        </w:trPr>
        <w:tc>
          <w:tcPr>
            <w:tcW w:w="441" w:type="pct"/>
            <w:tcBorders>
              <w:top w:val="nil"/>
              <w:left w:val="single" w:sz="4" w:space="0" w:color="auto"/>
              <w:bottom w:val="single" w:sz="4" w:space="0" w:color="auto"/>
              <w:right w:val="single" w:sz="4" w:space="0" w:color="auto"/>
            </w:tcBorders>
            <w:noWrap/>
            <w:vAlign w:val="center"/>
            <w:hideMark/>
          </w:tcPr>
          <w:p w14:paraId="27A677C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384D0CA4"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7EEACE2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Medicina e Oncoematologia con attività di urgenza</w:t>
            </w:r>
          </w:p>
        </w:tc>
        <w:tc>
          <w:tcPr>
            <w:tcW w:w="1432" w:type="pct"/>
            <w:tcBorders>
              <w:top w:val="nil"/>
              <w:left w:val="nil"/>
              <w:bottom w:val="single" w:sz="4" w:space="0" w:color="auto"/>
              <w:right w:val="single" w:sz="4" w:space="0" w:color="auto"/>
            </w:tcBorders>
            <w:vAlign w:val="center"/>
            <w:hideMark/>
          </w:tcPr>
          <w:p w14:paraId="10F2F76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Oncologia</w:t>
            </w:r>
          </w:p>
        </w:tc>
        <w:tc>
          <w:tcPr>
            <w:tcW w:w="1169" w:type="pct"/>
            <w:tcBorders>
              <w:top w:val="nil"/>
              <w:left w:val="nil"/>
              <w:bottom w:val="single" w:sz="4" w:space="0" w:color="auto"/>
              <w:right w:val="single" w:sz="4" w:space="0" w:color="auto"/>
            </w:tcBorders>
            <w:vAlign w:val="center"/>
            <w:hideMark/>
          </w:tcPr>
          <w:p w14:paraId="5409C01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Gestione e programmazione delle attività terapeutiche con particolare riguardo alle schedule di trattamento per le patologie del tratto gastrointestinale del Day Hospital oncologico presso la sede di Mestre </w:t>
            </w:r>
          </w:p>
        </w:tc>
      </w:tr>
      <w:tr w:rsidR="008B7230" w:rsidRPr="008B7230" w14:paraId="375A34CC"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2FC8363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lastRenderedPageBreak/>
              <w:t> </w:t>
            </w:r>
          </w:p>
        </w:tc>
        <w:tc>
          <w:tcPr>
            <w:tcW w:w="789" w:type="pct"/>
            <w:tcBorders>
              <w:top w:val="nil"/>
              <w:left w:val="nil"/>
              <w:bottom w:val="single" w:sz="4" w:space="0" w:color="auto"/>
              <w:right w:val="single" w:sz="4" w:space="0" w:color="auto"/>
            </w:tcBorders>
            <w:vAlign w:val="center"/>
            <w:hideMark/>
          </w:tcPr>
          <w:p w14:paraId="2ED3C86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0DBAC4C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Cardio-Toraco-Vascolare con attività Interventistica e Terapia Intensiva</w:t>
            </w:r>
          </w:p>
        </w:tc>
        <w:tc>
          <w:tcPr>
            <w:tcW w:w="1432" w:type="pct"/>
            <w:tcBorders>
              <w:top w:val="nil"/>
              <w:left w:val="nil"/>
              <w:bottom w:val="single" w:sz="4" w:space="0" w:color="auto"/>
              <w:right w:val="single" w:sz="4" w:space="0" w:color="auto"/>
            </w:tcBorders>
            <w:vAlign w:val="center"/>
            <w:hideMark/>
          </w:tcPr>
          <w:p w14:paraId="511C893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Chirurgia Vascolare</w:t>
            </w:r>
          </w:p>
        </w:tc>
        <w:tc>
          <w:tcPr>
            <w:tcW w:w="1169" w:type="pct"/>
            <w:tcBorders>
              <w:top w:val="nil"/>
              <w:left w:val="nil"/>
              <w:bottom w:val="single" w:sz="4" w:space="0" w:color="auto"/>
              <w:right w:val="single" w:sz="4" w:space="0" w:color="auto"/>
            </w:tcBorders>
            <w:vAlign w:val="center"/>
            <w:hideMark/>
          </w:tcPr>
          <w:p w14:paraId="4ECA062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Diagnosi e terapia delle patologie venose</w:t>
            </w:r>
          </w:p>
        </w:tc>
      </w:tr>
      <w:tr w:rsidR="008B7230" w:rsidRPr="008B7230" w14:paraId="4A876782"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1AA845E9"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448EC04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33734C5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Medicina e Oncoematologia con attività di urgenza</w:t>
            </w:r>
          </w:p>
        </w:tc>
        <w:tc>
          <w:tcPr>
            <w:tcW w:w="1432" w:type="pct"/>
            <w:tcBorders>
              <w:top w:val="nil"/>
              <w:left w:val="nil"/>
              <w:bottom w:val="single" w:sz="4" w:space="0" w:color="auto"/>
              <w:right w:val="single" w:sz="4" w:space="0" w:color="auto"/>
            </w:tcBorders>
            <w:vAlign w:val="center"/>
            <w:hideMark/>
          </w:tcPr>
          <w:p w14:paraId="6943A82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Gastroenterologia</w:t>
            </w:r>
          </w:p>
        </w:tc>
        <w:tc>
          <w:tcPr>
            <w:tcW w:w="1169" w:type="pct"/>
            <w:tcBorders>
              <w:top w:val="nil"/>
              <w:left w:val="nil"/>
              <w:bottom w:val="single" w:sz="4" w:space="0" w:color="auto"/>
              <w:right w:val="single" w:sz="4" w:space="0" w:color="auto"/>
            </w:tcBorders>
            <w:vAlign w:val="center"/>
            <w:hideMark/>
          </w:tcPr>
          <w:p w14:paraId="63979DA3"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Epatologia</w:t>
            </w:r>
          </w:p>
        </w:tc>
      </w:tr>
      <w:tr w:rsidR="008B7230" w:rsidRPr="008B7230" w14:paraId="1FBA29F6"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479AB24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14B635A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2D34CB5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Medicina e Oncoematologia con attività di urgenza</w:t>
            </w:r>
          </w:p>
        </w:tc>
        <w:tc>
          <w:tcPr>
            <w:tcW w:w="1432" w:type="pct"/>
            <w:tcBorders>
              <w:top w:val="nil"/>
              <w:left w:val="nil"/>
              <w:bottom w:val="single" w:sz="4" w:space="0" w:color="auto"/>
              <w:right w:val="single" w:sz="4" w:space="0" w:color="auto"/>
            </w:tcBorders>
            <w:vAlign w:val="center"/>
            <w:hideMark/>
          </w:tcPr>
          <w:p w14:paraId="5D699E9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Terapia del dolore</w:t>
            </w:r>
          </w:p>
        </w:tc>
        <w:tc>
          <w:tcPr>
            <w:tcW w:w="1169" w:type="pct"/>
            <w:tcBorders>
              <w:top w:val="nil"/>
              <w:left w:val="nil"/>
              <w:bottom w:val="single" w:sz="4" w:space="0" w:color="auto"/>
              <w:right w:val="single" w:sz="4" w:space="0" w:color="auto"/>
            </w:tcBorders>
            <w:vAlign w:val="center"/>
            <w:hideMark/>
          </w:tcPr>
          <w:p w14:paraId="37F727A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Sviluppo e applicazione dell'ecografia nella diagnostica algologica e nella terapia antalgica</w:t>
            </w:r>
          </w:p>
        </w:tc>
      </w:tr>
      <w:tr w:rsidR="008B7230" w:rsidRPr="008B7230" w14:paraId="3BAA566E"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43E87D7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4922E3F3"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Mestre</w:t>
            </w:r>
          </w:p>
        </w:tc>
        <w:tc>
          <w:tcPr>
            <w:tcW w:w="1169" w:type="pct"/>
            <w:tcBorders>
              <w:top w:val="nil"/>
              <w:left w:val="nil"/>
              <w:bottom w:val="single" w:sz="4" w:space="0" w:color="auto"/>
              <w:right w:val="single" w:sz="4" w:space="0" w:color="auto"/>
            </w:tcBorders>
            <w:vAlign w:val="center"/>
            <w:hideMark/>
          </w:tcPr>
          <w:p w14:paraId="5A8FBC5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Radiologia Clinica, Interventistica e delle Neuroscienze</w:t>
            </w:r>
          </w:p>
        </w:tc>
        <w:tc>
          <w:tcPr>
            <w:tcW w:w="1432" w:type="pct"/>
            <w:tcBorders>
              <w:top w:val="nil"/>
              <w:left w:val="nil"/>
              <w:bottom w:val="single" w:sz="4" w:space="0" w:color="auto"/>
              <w:right w:val="single" w:sz="4" w:space="0" w:color="auto"/>
            </w:tcBorders>
            <w:vAlign w:val="center"/>
            <w:hideMark/>
          </w:tcPr>
          <w:p w14:paraId="57383D8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Neurochirurgia</w:t>
            </w:r>
          </w:p>
        </w:tc>
        <w:tc>
          <w:tcPr>
            <w:tcW w:w="1169" w:type="pct"/>
            <w:tcBorders>
              <w:top w:val="nil"/>
              <w:left w:val="nil"/>
              <w:bottom w:val="single" w:sz="4" w:space="0" w:color="auto"/>
              <w:right w:val="single" w:sz="4" w:space="0" w:color="auto"/>
            </w:tcBorders>
            <w:vAlign w:val="center"/>
            <w:hideMark/>
          </w:tcPr>
          <w:p w14:paraId="239C3BA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Neurochirurgia oncologica avanzata e </w:t>
            </w:r>
            <w:proofErr w:type="spellStart"/>
            <w:r w:rsidRPr="008B7230">
              <w:rPr>
                <w:rFonts w:ascii="Calibri" w:eastAsia="Times New Roman" w:hAnsi="Calibri" w:cs="Calibri"/>
                <w:color w:val="000000"/>
                <w:kern w:val="0"/>
                <w:sz w:val="20"/>
                <w:szCs w:val="20"/>
                <w:lang w:eastAsia="it-IT"/>
                <w14:ligatures w14:val="none"/>
              </w:rPr>
              <w:t>awake</w:t>
            </w:r>
            <w:proofErr w:type="spellEnd"/>
            <w:r w:rsidRPr="008B7230">
              <w:rPr>
                <w:rFonts w:ascii="Calibri" w:eastAsia="Times New Roman" w:hAnsi="Calibri" w:cs="Calibri"/>
                <w:color w:val="000000"/>
                <w:kern w:val="0"/>
                <w:sz w:val="20"/>
                <w:szCs w:val="20"/>
                <w:lang w:eastAsia="it-IT"/>
                <w14:ligatures w14:val="none"/>
              </w:rPr>
              <w:t xml:space="preserve"> surgery</w:t>
            </w:r>
          </w:p>
        </w:tc>
      </w:tr>
      <w:tr w:rsidR="008B7230" w:rsidRPr="008B7230" w14:paraId="09ED49EF"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10C29A19"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149E6649"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1BC6B0A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DMPO </w:t>
            </w:r>
          </w:p>
        </w:tc>
        <w:tc>
          <w:tcPr>
            <w:tcW w:w="1432" w:type="pct"/>
            <w:tcBorders>
              <w:top w:val="nil"/>
              <w:left w:val="nil"/>
              <w:bottom w:val="single" w:sz="4" w:space="0" w:color="auto"/>
              <w:right w:val="single" w:sz="4" w:space="0" w:color="auto"/>
            </w:tcBorders>
            <w:vAlign w:val="center"/>
            <w:hideMark/>
          </w:tcPr>
          <w:p w14:paraId="307397A3"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Radiologia</w:t>
            </w:r>
          </w:p>
        </w:tc>
        <w:tc>
          <w:tcPr>
            <w:tcW w:w="1169" w:type="pct"/>
            <w:tcBorders>
              <w:top w:val="nil"/>
              <w:left w:val="nil"/>
              <w:bottom w:val="single" w:sz="4" w:space="0" w:color="auto"/>
              <w:right w:val="single" w:sz="4" w:space="0" w:color="auto"/>
            </w:tcBorders>
            <w:vAlign w:val="center"/>
            <w:hideMark/>
          </w:tcPr>
          <w:p w14:paraId="5D8D1F0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Diagnostica e innovazione in Cardio - TC</w:t>
            </w:r>
          </w:p>
        </w:tc>
      </w:tr>
      <w:tr w:rsidR="008B7230" w:rsidRPr="008B7230" w14:paraId="1E9345A2"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6F3A143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22274DC4"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58DF175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w:t>
            </w:r>
          </w:p>
        </w:tc>
        <w:tc>
          <w:tcPr>
            <w:tcW w:w="1432" w:type="pct"/>
            <w:tcBorders>
              <w:top w:val="nil"/>
              <w:left w:val="nil"/>
              <w:bottom w:val="single" w:sz="4" w:space="0" w:color="auto"/>
              <w:right w:val="single" w:sz="4" w:space="0" w:color="auto"/>
            </w:tcBorders>
            <w:vAlign w:val="center"/>
            <w:hideMark/>
          </w:tcPr>
          <w:p w14:paraId="01904FB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UOSD Gastroenterologia ed Endoscopia digestiva</w:t>
            </w:r>
          </w:p>
        </w:tc>
        <w:tc>
          <w:tcPr>
            <w:tcW w:w="1169" w:type="pct"/>
            <w:tcBorders>
              <w:top w:val="nil"/>
              <w:left w:val="nil"/>
              <w:bottom w:val="single" w:sz="4" w:space="0" w:color="auto"/>
              <w:right w:val="single" w:sz="4" w:space="0" w:color="auto"/>
            </w:tcBorders>
            <w:vAlign w:val="center"/>
            <w:hideMark/>
          </w:tcPr>
          <w:p w14:paraId="184EB57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Diagnosi, terapia e follow up delle malattie infiammatorie croniche intestinali</w:t>
            </w:r>
          </w:p>
        </w:tc>
      </w:tr>
      <w:tr w:rsidR="008B7230" w:rsidRPr="008B7230" w14:paraId="463380E0"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12E322D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2EBB8EA5"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6C5C228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w:t>
            </w:r>
          </w:p>
        </w:tc>
        <w:tc>
          <w:tcPr>
            <w:tcW w:w="1432" w:type="pct"/>
            <w:tcBorders>
              <w:top w:val="nil"/>
              <w:left w:val="nil"/>
              <w:bottom w:val="single" w:sz="4" w:space="0" w:color="auto"/>
              <w:right w:val="single" w:sz="4" w:space="0" w:color="auto"/>
            </w:tcBorders>
            <w:vAlign w:val="center"/>
            <w:hideMark/>
          </w:tcPr>
          <w:p w14:paraId="25A64BC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ORL</w:t>
            </w:r>
          </w:p>
        </w:tc>
        <w:tc>
          <w:tcPr>
            <w:tcW w:w="1169" w:type="pct"/>
            <w:tcBorders>
              <w:top w:val="nil"/>
              <w:left w:val="nil"/>
              <w:bottom w:val="single" w:sz="4" w:space="0" w:color="auto"/>
              <w:right w:val="single" w:sz="4" w:space="0" w:color="auto"/>
            </w:tcBorders>
            <w:vAlign w:val="center"/>
            <w:hideMark/>
          </w:tcPr>
          <w:p w14:paraId="77B7187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Otochirurgia</w:t>
            </w:r>
          </w:p>
        </w:tc>
      </w:tr>
      <w:tr w:rsidR="008B7230" w:rsidRPr="008B7230" w14:paraId="1E253637"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40E3E8D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026772C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55AB998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DMPO </w:t>
            </w:r>
          </w:p>
        </w:tc>
        <w:tc>
          <w:tcPr>
            <w:tcW w:w="1432" w:type="pct"/>
            <w:tcBorders>
              <w:top w:val="nil"/>
              <w:left w:val="nil"/>
              <w:bottom w:val="single" w:sz="4" w:space="0" w:color="auto"/>
              <w:right w:val="single" w:sz="4" w:space="0" w:color="auto"/>
            </w:tcBorders>
            <w:vAlign w:val="center"/>
            <w:hideMark/>
          </w:tcPr>
          <w:p w14:paraId="332EC53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Pediatria</w:t>
            </w:r>
          </w:p>
        </w:tc>
        <w:tc>
          <w:tcPr>
            <w:tcW w:w="1169" w:type="pct"/>
            <w:tcBorders>
              <w:top w:val="nil"/>
              <w:left w:val="nil"/>
              <w:bottom w:val="single" w:sz="4" w:space="0" w:color="auto"/>
              <w:right w:val="single" w:sz="4" w:space="0" w:color="auto"/>
            </w:tcBorders>
            <w:vAlign w:val="center"/>
            <w:hideMark/>
          </w:tcPr>
          <w:p w14:paraId="244FA2C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Ecografia e nefrologia pediatrica</w:t>
            </w:r>
          </w:p>
        </w:tc>
      </w:tr>
      <w:tr w:rsidR="008B7230" w:rsidRPr="008B7230" w14:paraId="47128052"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149DA81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7F4702A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623CA6C3"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di Medicina </w:t>
            </w:r>
          </w:p>
        </w:tc>
        <w:tc>
          <w:tcPr>
            <w:tcW w:w="1432" w:type="pct"/>
            <w:tcBorders>
              <w:top w:val="nil"/>
              <w:left w:val="nil"/>
              <w:bottom w:val="single" w:sz="4" w:space="0" w:color="auto"/>
              <w:right w:val="single" w:sz="4" w:space="0" w:color="auto"/>
            </w:tcBorders>
            <w:vAlign w:val="center"/>
            <w:hideMark/>
          </w:tcPr>
          <w:p w14:paraId="4BD683B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Medicina Mirano</w:t>
            </w:r>
          </w:p>
        </w:tc>
        <w:tc>
          <w:tcPr>
            <w:tcW w:w="1169" w:type="pct"/>
            <w:tcBorders>
              <w:top w:val="nil"/>
              <w:left w:val="nil"/>
              <w:bottom w:val="single" w:sz="4" w:space="0" w:color="auto"/>
              <w:right w:val="single" w:sz="4" w:space="0" w:color="auto"/>
            </w:tcBorders>
            <w:vAlign w:val="center"/>
            <w:hideMark/>
          </w:tcPr>
          <w:p w14:paraId="7F89085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Ecografia internistica diagnostica ed interventistica </w:t>
            </w:r>
          </w:p>
        </w:tc>
      </w:tr>
      <w:tr w:rsidR="008B7230" w:rsidRPr="008B7230" w14:paraId="0228BE26"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2BD1ADF8"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260BD75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 Ospedalieri di Dolo e Mirano</w:t>
            </w:r>
          </w:p>
        </w:tc>
        <w:tc>
          <w:tcPr>
            <w:tcW w:w="1169" w:type="pct"/>
            <w:tcBorders>
              <w:top w:val="nil"/>
              <w:left w:val="nil"/>
              <w:bottom w:val="single" w:sz="4" w:space="0" w:color="auto"/>
              <w:right w:val="single" w:sz="4" w:space="0" w:color="auto"/>
            </w:tcBorders>
            <w:vAlign w:val="center"/>
            <w:hideMark/>
          </w:tcPr>
          <w:p w14:paraId="2F4FF83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w:t>
            </w:r>
          </w:p>
        </w:tc>
        <w:tc>
          <w:tcPr>
            <w:tcW w:w="1432" w:type="pct"/>
            <w:tcBorders>
              <w:top w:val="nil"/>
              <w:left w:val="nil"/>
              <w:bottom w:val="single" w:sz="4" w:space="0" w:color="auto"/>
              <w:right w:val="single" w:sz="4" w:space="0" w:color="auto"/>
            </w:tcBorders>
            <w:vAlign w:val="center"/>
            <w:hideMark/>
          </w:tcPr>
          <w:p w14:paraId="29F171BA"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Ortopedia</w:t>
            </w:r>
          </w:p>
        </w:tc>
        <w:tc>
          <w:tcPr>
            <w:tcW w:w="1169" w:type="pct"/>
            <w:tcBorders>
              <w:top w:val="nil"/>
              <w:left w:val="nil"/>
              <w:bottom w:val="single" w:sz="4" w:space="0" w:color="auto"/>
              <w:right w:val="single" w:sz="4" w:space="0" w:color="auto"/>
            </w:tcBorders>
            <w:vAlign w:val="center"/>
            <w:hideMark/>
          </w:tcPr>
          <w:p w14:paraId="2EA4C51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Traumatologia arto superiore, protesica di spalla ed ortopedia pediatrica</w:t>
            </w:r>
          </w:p>
        </w:tc>
      </w:tr>
      <w:tr w:rsidR="008B7230" w:rsidRPr="008B7230" w14:paraId="3CE530EE"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70136848"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lastRenderedPageBreak/>
              <w:t> </w:t>
            </w:r>
          </w:p>
        </w:tc>
        <w:tc>
          <w:tcPr>
            <w:tcW w:w="789" w:type="pct"/>
            <w:tcBorders>
              <w:top w:val="nil"/>
              <w:left w:val="nil"/>
              <w:bottom w:val="single" w:sz="4" w:space="0" w:color="auto"/>
              <w:right w:val="single" w:sz="4" w:space="0" w:color="auto"/>
            </w:tcBorders>
            <w:vAlign w:val="center"/>
            <w:hideMark/>
          </w:tcPr>
          <w:p w14:paraId="3394800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Chioggia</w:t>
            </w:r>
          </w:p>
        </w:tc>
        <w:tc>
          <w:tcPr>
            <w:tcW w:w="1169" w:type="pct"/>
            <w:tcBorders>
              <w:top w:val="nil"/>
              <w:left w:val="nil"/>
              <w:bottom w:val="single" w:sz="4" w:space="0" w:color="auto"/>
              <w:right w:val="single" w:sz="4" w:space="0" w:color="auto"/>
            </w:tcBorders>
            <w:vAlign w:val="center"/>
            <w:hideMark/>
          </w:tcPr>
          <w:p w14:paraId="62FF7BD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di Medicina </w:t>
            </w:r>
          </w:p>
        </w:tc>
        <w:tc>
          <w:tcPr>
            <w:tcW w:w="1432" w:type="pct"/>
            <w:tcBorders>
              <w:top w:val="nil"/>
              <w:left w:val="nil"/>
              <w:bottom w:val="single" w:sz="4" w:space="0" w:color="auto"/>
              <w:right w:val="single" w:sz="4" w:space="0" w:color="auto"/>
            </w:tcBorders>
            <w:vAlign w:val="center"/>
            <w:hideMark/>
          </w:tcPr>
          <w:p w14:paraId="7E3F640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Geriatria</w:t>
            </w:r>
          </w:p>
        </w:tc>
        <w:tc>
          <w:tcPr>
            <w:tcW w:w="1169" w:type="pct"/>
            <w:tcBorders>
              <w:top w:val="nil"/>
              <w:left w:val="nil"/>
              <w:bottom w:val="single" w:sz="4" w:space="0" w:color="auto"/>
              <w:right w:val="single" w:sz="4" w:space="0" w:color="auto"/>
            </w:tcBorders>
            <w:vAlign w:val="center"/>
            <w:hideMark/>
          </w:tcPr>
          <w:p w14:paraId="60EE9C0B"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Gestione del paziente con malattia osteo- metabolica e del paziente </w:t>
            </w:r>
            <w:proofErr w:type="spellStart"/>
            <w:r w:rsidRPr="008B7230">
              <w:rPr>
                <w:rFonts w:ascii="Calibri" w:eastAsia="Times New Roman" w:hAnsi="Calibri" w:cs="Calibri"/>
                <w:color w:val="000000"/>
                <w:kern w:val="0"/>
                <w:sz w:val="20"/>
                <w:szCs w:val="20"/>
                <w:lang w:eastAsia="it-IT"/>
                <w14:ligatures w14:val="none"/>
              </w:rPr>
              <w:t>ortogeriatrico</w:t>
            </w:r>
            <w:proofErr w:type="spellEnd"/>
          </w:p>
        </w:tc>
      </w:tr>
      <w:tr w:rsidR="008B7230" w:rsidRPr="008B7230" w14:paraId="51833AA5"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3F92F99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047F167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Chioggia</w:t>
            </w:r>
          </w:p>
        </w:tc>
        <w:tc>
          <w:tcPr>
            <w:tcW w:w="1169" w:type="pct"/>
            <w:tcBorders>
              <w:top w:val="nil"/>
              <w:left w:val="nil"/>
              <w:bottom w:val="single" w:sz="4" w:space="0" w:color="auto"/>
              <w:right w:val="single" w:sz="4" w:space="0" w:color="auto"/>
            </w:tcBorders>
            <w:vAlign w:val="center"/>
            <w:hideMark/>
          </w:tcPr>
          <w:p w14:paraId="1A8D949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xml:space="preserve">Dipartimento di Medicina </w:t>
            </w:r>
          </w:p>
        </w:tc>
        <w:tc>
          <w:tcPr>
            <w:tcW w:w="1432" w:type="pct"/>
            <w:tcBorders>
              <w:top w:val="nil"/>
              <w:left w:val="nil"/>
              <w:bottom w:val="single" w:sz="4" w:space="0" w:color="auto"/>
              <w:right w:val="single" w:sz="4" w:space="0" w:color="auto"/>
            </w:tcBorders>
            <w:vAlign w:val="center"/>
            <w:hideMark/>
          </w:tcPr>
          <w:p w14:paraId="4489678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Medicina</w:t>
            </w:r>
          </w:p>
        </w:tc>
        <w:tc>
          <w:tcPr>
            <w:tcW w:w="1169" w:type="pct"/>
            <w:tcBorders>
              <w:top w:val="nil"/>
              <w:left w:val="nil"/>
              <w:bottom w:val="single" w:sz="4" w:space="0" w:color="auto"/>
              <w:right w:val="single" w:sz="4" w:space="0" w:color="auto"/>
            </w:tcBorders>
            <w:vAlign w:val="center"/>
            <w:hideMark/>
          </w:tcPr>
          <w:p w14:paraId="665477C2"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Diagnosi e gestione delle patologie reumatologiche</w:t>
            </w:r>
          </w:p>
        </w:tc>
      </w:tr>
      <w:tr w:rsidR="008B7230" w:rsidRPr="008B7230" w14:paraId="359536E1"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326DBEBC"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373AF043"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Chioggia</w:t>
            </w:r>
          </w:p>
        </w:tc>
        <w:tc>
          <w:tcPr>
            <w:tcW w:w="1169" w:type="pct"/>
            <w:tcBorders>
              <w:top w:val="nil"/>
              <w:left w:val="nil"/>
              <w:bottom w:val="single" w:sz="4" w:space="0" w:color="auto"/>
              <w:right w:val="single" w:sz="4" w:space="0" w:color="auto"/>
            </w:tcBorders>
            <w:vAlign w:val="center"/>
            <w:hideMark/>
          </w:tcPr>
          <w:p w14:paraId="6B201C7E"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w:t>
            </w:r>
          </w:p>
        </w:tc>
        <w:tc>
          <w:tcPr>
            <w:tcW w:w="1432" w:type="pct"/>
            <w:tcBorders>
              <w:top w:val="nil"/>
              <w:left w:val="nil"/>
              <w:bottom w:val="single" w:sz="4" w:space="0" w:color="auto"/>
              <w:right w:val="single" w:sz="4" w:space="0" w:color="auto"/>
            </w:tcBorders>
            <w:vAlign w:val="center"/>
            <w:hideMark/>
          </w:tcPr>
          <w:p w14:paraId="49F20C07"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Ortopedia</w:t>
            </w:r>
          </w:p>
        </w:tc>
        <w:tc>
          <w:tcPr>
            <w:tcW w:w="1169" w:type="pct"/>
            <w:tcBorders>
              <w:top w:val="nil"/>
              <w:left w:val="nil"/>
              <w:bottom w:val="single" w:sz="4" w:space="0" w:color="auto"/>
              <w:right w:val="single" w:sz="4" w:space="0" w:color="auto"/>
            </w:tcBorders>
            <w:vAlign w:val="center"/>
            <w:hideMark/>
          </w:tcPr>
          <w:p w14:paraId="65C444E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Chirurgia dell'arto superiore</w:t>
            </w:r>
          </w:p>
        </w:tc>
      </w:tr>
      <w:tr w:rsidR="008B7230" w:rsidRPr="008B7230" w14:paraId="1E9AD4D5"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3867161A"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65C7BE68"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Venezia</w:t>
            </w:r>
          </w:p>
        </w:tc>
        <w:tc>
          <w:tcPr>
            <w:tcW w:w="1169" w:type="pct"/>
            <w:tcBorders>
              <w:top w:val="nil"/>
              <w:left w:val="nil"/>
              <w:bottom w:val="single" w:sz="4" w:space="0" w:color="auto"/>
              <w:right w:val="single" w:sz="4" w:space="0" w:color="auto"/>
            </w:tcBorders>
            <w:vAlign w:val="center"/>
            <w:hideMark/>
          </w:tcPr>
          <w:p w14:paraId="3AE08941"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Medicina - Venezia</w:t>
            </w:r>
          </w:p>
        </w:tc>
        <w:tc>
          <w:tcPr>
            <w:tcW w:w="1432" w:type="pct"/>
            <w:tcBorders>
              <w:top w:val="nil"/>
              <w:left w:val="nil"/>
              <w:bottom w:val="single" w:sz="4" w:space="0" w:color="auto"/>
              <w:right w:val="single" w:sz="4" w:space="0" w:color="auto"/>
            </w:tcBorders>
            <w:vAlign w:val="center"/>
            <w:hideMark/>
          </w:tcPr>
          <w:p w14:paraId="52FE448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Cardiologia</w:t>
            </w:r>
          </w:p>
        </w:tc>
        <w:tc>
          <w:tcPr>
            <w:tcW w:w="1169" w:type="pct"/>
            <w:tcBorders>
              <w:top w:val="nil"/>
              <w:left w:val="nil"/>
              <w:bottom w:val="single" w:sz="4" w:space="0" w:color="auto"/>
              <w:right w:val="single" w:sz="4" w:space="0" w:color="auto"/>
            </w:tcBorders>
            <w:vAlign w:val="center"/>
            <w:hideMark/>
          </w:tcPr>
          <w:p w14:paraId="7F98A91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Terapia intensiva cardiologica</w:t>
            </w:r>
          </w:p>
        </w:tc>
      </w:tr>
      <w:tr w:rsidR="008B7230" w:rsidRPr="008B7230" w14:paraId="2362F5AF"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34E3B95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1F49D66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Presidio Ospedaliero di Venezia</w:t>
            </w:r>
          </w:p>
        </w:tc>
        <w:tc>
          <w:tcPr>
            <w:tcW w:w="1169" w:type="pct"/>
            <w:tcBorders>
              <w:top w:val="nil"/>
              <w:left w:val="nil"/>
              <w:bottom w:val="single" w:sz="4" w:space="0" w:color="auto"/>
              <w:right w:val="single" w:sz="4" w:space="0" w:color="auto"/>
            </w:tcBorders>
            <w:vAlign w:val="center"/>
            <w:hideMark/>
          </w:tcPr>
          <w:p w14:paraId="6EB43105"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Dipartimento di Chirurgia</w:t>
            </w:r>
          </w:p>
        </w:tc>
        <w:tc>
          <w:tcPr>
            <w:tcW w:w="1432" w:type="pct"/>
            <w:tcBorders>
              <w:top w:val="nil"/>
              <w:left w:val="nil"/>
              <w:bottom w:val="single" w:sz="4" w:space="0" w:color="auto"/>
              <w:right w:val="single" w:sz="4" w:space="0" w:color="auto"/>
            </w:tcBorders>
            <w:vAlign w:val="center"/>
            <w:hideMark/>
          </w:tcPr>
          <w:p w14:paraId="11C97EB6"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Anestesia</w:t>
            </w:r>
          </w:p>
        </w:tc>
        <w:tc>
          <w:tcPr>
            <w:tcW w:w="1169" w:type="pct"/>
            <w:tcBorders>
              <w:top w:val="nil"/>
              <w:left w:val="nil"/>
              <w:bottom w:val="single" w:sz="4" w:space="0" w:color="auto"/>
              <w:right w:val="single" w:sz="4" w:space="0" w:color="auto"/>
            </w:tcBorders>
            <w:vAlign w:val="center"/>
            <w:hideMark/>
          </w:tcPr>
          <w:p w14:paraId="7A0EC330"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Attività in anestesia polispecialistica - terapia intensiva - emergenza</w:t>
            </w:r>
          </w:p>
        </w:tc>
      </w:tr>
      <w:tr w:rsidR="008B7230" w:rsidRPr="008B7230" w14:paraId="3202BEFF" w14:textId="77777777" w:rsidTr="008B7230">
        <w:trPr>
          <w:trHeight w:val="1399"/>
        </w:trPr>
        <w:tc>
          <w:tcPr>
            <w:tcW w:w="441" w:type="pct"/>
            <w:tcBorders>
              <w:top w:val="nil"/>
              <w:left w:val="single" w:sz="4" w:space="0" w:color="auto"/>
              <w:bottom w:val="single" w:sz="4" w:space="0" w:color="auto"/>
              <w:right w:val="single" w:sz="4" w:space="0" w:color="auto"/>
            </w:tcBorders>
            <w:noWrap/>
            <w:vAlign w:val="center"/>
            <w:hideMark/>
          </w:tcPr>
          <w:p w14:paraId="26780E1F"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789" w:type="pct"/>
            <w:tcBorders>
              <w:top w:val="nil"/>
              <w:left w:val="nil"/>
              <w:bottom w:val="single" w:sz="4" w:space="0" w:color="auto"/>
              <w:right w:val="single" w:sz="4" w:space="0" w:color="auto"/>
            </w:tcBorders>
            <w:vAlign w:val="center"/>
            <w:hideMark/>
          </w:tcPr>
          <w:p w14:paraId="66C2830A"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Distretto 2</w:t>
            </w:r>
          </w:p>
        </w:tc>
        <w:tc>
          <w:tcPr>
            <w:tcW w:w="1169" w:type="pct"/>
            <w:tcBorders>
              <w:top w:val="nil"/>
              <w:left w:val="nil"/>
              <w:bottom w:val="single" w:sz="4" w:space="0" w:color="auto"/>
              <w:right w:val="single" w:sz="4" w:space="0" w:color="auto"/>
            </w:tcBorders>
            <w:vAlign w:val="center"/>
            <w:hideMark/>
          </w:tcPr>
          <w:p w14:paraId="4F2A1749"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 </w:t>
            </w:r>
          </w:p>
        </w:tc>
        <w:tc>
          <w:tcPr>
            <w:tcW w:w="1432" w:type="pct"/>
            <w:tcBorders>
              <w:top w:val="nil"/>
              <w:left w:val="nil"/>
              <w:bottom w:val="single" w:sz="4" w:space="0" w:color="auto"/>
              <w:right w:val="single" w:sz="4" w:space="0" w:color="auto"/>
            </w:tcBorders>
            <w:vAlign w:val="center"/>
            <w:hideMark/>
          </w:tcPr>
          <w:p w14:paraId="1CCC20A4"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UOC Assistenza farmaceutica territoriale</w:t>
            </w:r>
          </w:p>
        </w:tc>
        <w:tc>
          <w:tcPr>
            <w:tcW w:w="1169" w:type="pct"/>
            <w:tcBorders>
              <w:top w:val="nil"/>
              <w:left w:val="nil"/>
              <w:bottom w:val="single" w:sz="4" w:space="0" w:color="auto"/>
              <w:right w:val="single" w:sz="4" w:space="0" w:color="auto"/>
            </w:tcBorders>
            <w:vAlign w:val="center"/>
            <w:hideMark/>
          </w:tcPr>
          <w:p w14:paraId="5E0CF43D" w14:textId="77777777" w:rsidR="008B7230" w:rsidRPr="008B7230" w:rsidRDefault="008B7230" w:rsidP="008B7230">
            <w:pPr>
              <w:spacing w:after="0" w:line="240" w:lineRule="auto"/>
              <w:jc w:val="center"/>
              <w:rPr>
                <w:rFonts w:ascii="Calibri" w:eastAsia="Times New Roman" w:hAnsi="Calibri" w:cs="Calibri"/>
                <w:color w:val="000000"/>
                <w:kern w:val="0"/>
                <w:sz w:val="20"/>
                <w:szCs w:val="20"/>
                <w:lang w:eastAsia="it-IT"/>
                <w14:ligatures w14:val="none"/>
              </w:rPr>
            </w:pPr>
            <w:r w:rsidRPr="008B7230">
              <w:rPr>
                <w:rFonts w:ascii="Calibri" w:eastAsia="Times New Roman" w:hAnsi="Calibri" w:cs="Calibri"/>
                <w:color w:val="000000"/>
                <w:kern w:val="0"/>
                <w:sz w:val="20"/>
                <w:szCs w:val="20"/>
                <w:lang w:eastAsia="it-IT"/>
                <w14:ligatures w14:val="none"/>
              </w:rPr>
              <w:t>Gestione e monitoraggio attività della “Farmacia dei servizi” – Gestioni flussi della farmaceutica convenzionata e DPC-DDF3.</w:t>
            </w:r>
          </w:p>
        </w:tc>
      </w:tr>
    </w:tbl>
    <w:p w14:paraId="6221CEE2" w14:textId="77777777" w:rsidR="00F868F3" w:rsidRPr="003B72E5" w:rsidRDefault="00F868F3" w:rsidP="00E22432">
      <w:pPr>
        <w:rPr>
          <w:sz w:val="16"/>
          <w:szCs w:val="16"/>
        </w:rPr>
      </w:pPr>
    </w:p>
    <w:p w14:paraId="007F4D45" w14:textId="401B0795" w:rsidR="00C8041C" w:rsidRDefault="00C8041C" w:rsidP="003B72E5">
      <w:pPr>
        <w:spacing w:line="240" w:lineRule="atLeast"/>
        <w:contextualSpacing/>
        <w:jc w:val="center"/>
      </w:pPr>
      <w:r w:rsidRPr="00C8041C">
        <w:t>Ai sensi e per gli effetti previsti dagli artt. 46 e 47 del D.P.R. 28.12.2000, n. 445,</w:t>
      </w:r>
    </w:p>
    <w:p w14:paraId="27E8AB20" w14:textId="77777777" w:rsidR="003B72E5" w:rsidRDefault="003B72E5" w:rsidP="003B72E5">
      <w:pPr>
        <w:spacing w:line="240" w:lineRule="atLeast"/>
        <w:contextualSpacing/>
        <w:jc w:val="center"/>
      </w:pPr>
    </w:p>
    <w:p w14:paraId="32E524DB" w14:textId="3F7FE013" w:rsidR="00C8041C" w:rsidRDefault="00C91EFB" w:rsidP="003B72E5">
      <w:pPr>
        <w:spacing w:line="240" w:lineRule="atLeast"/>
        <w:contextualSpacing/>
        <w:jc w:val="center"/>
      </w:pPr>
      <w:r>
        <w:t>d</w:t>
      </w:r>
      <w:r w:rsidR="00C8041C" w:rsidRPr="00C8041C">
        <w:t>ichiar</w:t>
      </w:r>
      <w:r w:rsidR="003B72E5">
        <w:t>a</w:t>
      </w:r>
    </w:p>
    <w:p w14:paraId="29B381D1" w14:textId="77777777" w:rsidR="003B72E5" w:rsidRDefault="003B72E5" w:rsidP="003B72E5">
      <w:pPr>
        <w:spacing w:line="240" w:lineRule="atLeast"/>
        <w:contextualSpacing/>
        <w:jc w:val="center"/>
      </w:pPr>
    </w:p>
    <w:p w14:paraId="34428A43" w14:textId="77777777" w:rsidR="00C8041C" w:rsidRDefault="00C8041C" w:rsidP="003B72E5">
      <w:pPr>
        <w:spacing w:line="240" w:lineRule="atLeast"/>
        <w:contextualSpacing/>
        <w:jc w:val="both"/>
      </w:pPr>
      <w:r w:rsidRPr="00C8041C">
        <w:t xml:space="preserve">sotto la propria responsabilità, e consapevole delle sanzioni penali previste dall’art. 76, nonché di quanto stabilito dall’art. 75 del D.P.R. 28.12.2000, n. 445, in caso di dichiarazioni non veritiere: </w:t>
      </w:r>
    </w:p>
    <w:p w14:paraId="3BF44C7C" w14:textId="77777777" w:rsidR="003B72E5" w:rsidRDefault="003B72E5" w:rsidP="003B72E5">
      <w:pPr>
        <w:spacing w:line="240" w:lineRule="atLeast"/>
        <w:contextualSpacing/>
        <w:jc w:val="both"/>
      </w:pPr>
    </w:p>
    <w:p w14:paraId="7593AD6F" w14:textId="08B4C7AF" w:rsidR="00C8041C" w:rsidRDefault="00C8041C" w:rsidP="003B72E5">
      <w:pPr>
        <w:spacing w:line="240" w:lineRule="atLeast"/>
        <w:contextualSpacing/>
        <w:jc w:val="both"/>
      </w:pPr>
      <w:r w:rsidRPr="00C8041C">
        <w:t xml:space="preserve">1. di essere nato/a </w:t>
      </w:r>
      <w:proofErr w:type="spellStart"/>
      <w:r w:rsidRPr="00C8041C">
        <w:t>a</w:t>
      </w:r>
      <w:proofErr w:type="spellEnd"/>
      <w:r w:rsidR="003B72E5">
        <w:t xml:space="preserve"> </w:t>
      </w:r>
      <w:r w:rsidRPr="00C8041C">
        <w:t>______________________, il</w:t>
      </w:r>
      <w:r w:rsidR="003B72E5">
        <w:t xml:space="preserve"> </w:t>
      </w:r>
      <w:r w:rsidRPr="00C8041C">
        <w:t>___________, di risiedere a ____________________________________</w:t>
      </w:r>
      <w:r w:rsidR="003B72E5">
        <w:t xml:space="preserve"> </w:t>
      </w:r>
      <w:r w:rsidRPr="00C8041C">
        <w:t>(___)</w:t>
      </w:r>
      <w:r w:rsidR="00C91EFB">
        <w:t>,</w:t>
      </w:r>
      <w:r w:rsidR="003B72E5">
        <w:t xml:space="preserve"> </w:t>
      </w:r>
      <w:r w:rsidRPr="00C8041C">
        <w:t xml:space="preserve">CAP _________, in via ____________________________________n. ____; </w:t>
      </w:r>
    </w:p>
    <w:p w14:paraId="1B8CD84C" w14:textId="77777777" w:rsidR="00C8041C" w:rsidRDefault="00C8041C" w:rsidP="003B72E5">
      <w:pPr>
        <w:spacing w:line="240" w:lineRule="atLeast"/>
        <w:contextualSpacing/>
        <w:jc w:val="both"/>
      </w:pPr>
      <w:r w:rsidRPr="00C8041C">
        <w:t xml:space="preserve">2. di essere dipendente presso questa AULSS a tempo indeterminato nel profilo professionale di Dirigente _____________________________________________________________; </w:t>
      </w:r>
    </w:p>
    <w:p w14:paraId="4C05C821" w14:textId="33FC02D2" w:rsidR="00C8041C" w:rsidRDefault="00C8041C" w:rsidP="003B72E5">
      <w:pPr>
        <w:spacing w:line="240" w:lineRule="atLeast"/>
        <w:contextualSpacing/>
        <w:jc w:val="both"/>
      </w:pPr>
      <w:r w:rsidRPr="00C8041C">
        <w:t>3. di essere in possesso di un’anzianità complessiva di servizio nel profilo richiesto non inferiore a 5 anni;</w:t>
      </w:r>
    </w:p>
    <w:p w14:paraId="4161E46A" w14:textId="28556C8E" w:rsidR="00C8041C" w:rsidRDefault="00C8041C" w:rsidP="003B72E5">
      <w:pPr>
        <w:spacing w:line="240" w:lineRule="atLeast"/>
        <w:contextualSpacing/>
        <w:jc w:val="both"/>
      </w:pPr>
      <w:r w:rsidRPr="00C8041C">
        <w:t xml:space="preserve">4. aver superato con esito positivo le verifiche effettuate dal collegio tecnico di cui all’art. 57 del CCNL </w:t>
      </w:r>
      <w:r w:rsidR="00907A6E">
        <w:t xml:space="preserve">Area Sanità del </w:t>
      </w:r>
      <w:r w:rsidRPr="00C8041C">
        <w:t xml:space="preserve">19.12.2019; </w:t>
      </w:r>
    </w:p>
    <w:p w14:paraId="6D2FD432" w14:textId="3EA130DC" w:rsidR="00C8041C" w:rsidRDefault="00C8041C" w:rsidP="003B72E5">
      <w:pPr>
        <w:spacing w:line="240" w:lineRule="atLeast"/>
        <w:contextualSpacing/>
        <w:jc w:val="both"/>
      </w:pPr>
      <w:r w:rsidRPr="00C8041C">
        <w:t>5. di essere assegnato presso l</w:t>
      </w:r>
      <w:r w:rsidR="00C91EFB">
        <w:t xml:space="preserve">a </w:t>
      </w:r>
      <w:r w:rsidRPr="00C8041C">
        <w:t>U.O. _______________________________________</w:t>
      </w:r>
      <w:r w:rsidR="00907A6E">
        <w:t xml:space="preserve">, sede di ______________________________, </w:t>
      </w:r>
      <w:r w:rsidRPr="00C8041C">
        <w:t xml:space="preserve">di questa AULSS; </w:t>
      </w:r>
    </w:p>
    <w:p w14:paraId="55C663AF" w14:textId="0E8F6DDE" w:rsidR="00C8041C" w:rsidRDefault="00A43D8A" w:rsidP="003B72E5">
      <w:pPr>
        <w:spacing w:line="240" w:lineRule="atLeast"/>
        <w:contextualSpacing/>
        <w:jc w:val="both"/>
      </w:pPr>
      <w:r>
        <w:t>6</w:t>
      </w:r>
      <w:r w:rsidR="00C8041C" w:rsidRPr="00C8041C">
        <w:t xml:space="preserve">. di accettare incondizionatamente le disposizioni del presente avviso; </w:t>
      </w:r>
    </w:p>
    <w:p w14:paraId="5E6D5392" w14:textId="74A71367" w:rsidR="00C91EFB" w:rsidRDefault="00A43D8A" w:rsidP="003B72E5">
      <w:pPr>
        <w:spacing w:line="240" w:lineRule="atLeast"/>
        <w:contextualSpacing/>
        <w:jc w:val="both"/>
      </w:pPr>
      <w:r>
        <w:t>7</w:t>
      </w:r>
      <w:r w:rsidR="00C8041C" w:rsidRPr="00C8041C">
        <w:t xml:space="preserve">.  che quanto dichiarato nel curriculum vitae </w:t>
      </w:r>
      <w:r w:rsidR="001F3A8E">
        <w:t xml:space="preserve">e nelle eventuali pubblicazioni allegate </w:t>
      </w:r>
      <w:r w:rsidR="00C8041C" w:rsidRPr="00C8041C">
        <w:t xml:space="preserve">corrisponde al vero. </w:t>
      </w:r>
    </w:p>
    <w:p w14:paraId="350948CC" w14:textId="503D658B" w:rsidR="00C8041C" w:rsidRDefault="00C8041C" w:rsidP="003B72E5">
      <w:pPr>
        <w:spacing w:line="240" w:lineRule="atLeast"/>
        <w:contextualSpacing/>
        <w:jc w:val="both"/>
      </w:pPr>
      <w:r w:rsidRPr="00C8041C">
        <w:t xml:space="preserve">Allega alla presente la seguente documentazione: </w:t>
      </w:r>
    </w:p>
    <w:p w14:paraId="2372B5A1" w14:textId="1DCB1A2D" w:rsidR="00C8041C" w:rsidRDefault="00C8041C" w:rsidP="003B72E5">
      <w:pPr>
        <w:spacing w:line="240" w:lineRule="atLeast"/>
        <w:ind w:firstLine="284"/>
        <w:contextualSpacing/>
        <w:jc w:val="both"/>
      </w:pPr>
      <w:r w:rsidRPr="00C8041C">
        <w:t xml:space="preserve">- curriculum formativo e professionale; </w:t>
      </w:r>
    </w:p>
    <w:p w14:paraId="3026F9CA" w14:textId="6687EE17" w:rsidR="008960BF" w:rsidRDefault="00C8041C" w:rsidP="003B72E5">
      <w:pPr>
        <w:spacing w:line="240" w:lineRule="atLeast"/>
        <w:ind w:firstLine="284"/>
        <w:contextualSpacing/>
        <w:jc w:val="both"/>
      </w:pPr>
      <w:r w:rsidRPr="00C8041C">
        <w:lastRenderedPageBreak/>
        <w:t>- copia fotostatica di un valido documento di identità</w:t>
      </w:r>
      <w:r>
        <w:t>.</w:t>
      </w:r>
    </w:p>
    <w:p w14:paraId="4A028544" w14:textId="77777777" w:rsidR="00A43D8A" w:rsidRDefault="00A43D8A" w:rsidP="003B72E5">
      <w:pPr>
        <w:spacing w:line="240" w:lineRule="atLeast"/>
        <w:contextualSpacing/>
        <w:jc w:val="both"/>
      </w:pPr>
    </w:p>
    <w:p w14:paraId="7706A0AE" w14:textId="3D99F699" w:rsidR="00E91781" w:rsidRDefault="00C8041C" w:rsidP="003B72E5">
      <w:pPr>
        <w:spacing w:line="240" w:lineRule="atLeast"/>
        <w:contextualSpacing/>
        <w:jc w:val="both"/>
      </w:pPr>
      <w:r w:rsidRPr="00C8041C">
        <w:t>Dichiara</w:t>
      </w:r>
      <w:r w:rsidR="00C91EFB">
        <w:t>,</w:t>
      </w:r>
      <w:r w:rsidRPr="00C8041C">
        <w:t xml:space="preserve"> infine</w:t>
      </w:r>
      <w:r w:rsidR="00C91EFB">
        <w:t>,</w:t>
      </w:r>
      <w:r w:rsidRPr="00C8041C">
        <w:t xml:space="preserve"> di esprimere il proprio consenso al trattamento dei dati personali, ex D.</w:t>
      </w:r>
      <w:r w:rsidR="001F3A8E">
        <w:t xml:space="preserve"> </w:t>
      </w:r>
      <w:r w:rsidRPr="00C8041C">
        <w:t>Lgs. 30.</w:t>
      </w:r>
      <w:r w:rsidR="00C91EFB">
        <w:t>0</w:t>
      </w:r>
      <w:r w:rsidRPr="00C8041C">
        <w:t xml:space="preserve">6.2003, n. 196 e del Regolamento Europeo n. 679/2016, ai fini della gestione della presente procedura selettiva e degli adempimenti conseguenti. </w:t>
      </w:r>
    </w:p>
    <w:p w14:paraId="65534E58" w14:textId="6E34B4BD" w:rsidR="00C8041C" w:rsidRDefault="00C8041C" w:rsidP="003B72E5">
      <w:pPr>
        <w:spacing w:line="240" w:lineRule="atLeast"/>
        <w:contextualSpacing/>
        <w:jc w:val="both"/>
      </w:pPr>
      <w:r w:rsidRPr="00C8041C">
        <w:t xml:space="preserve">Chiede che ogni comunicazione relativa al presente avviso venga fatta al seguente indirizzo: </w:t>
      </w:r>
    </w:p>
    <w:p w14:paraId="09658708" w14:textId="2F12ED4F" w:rsidR="00C8041C" w:rsidRDefault="00C8041C" w:rsidP="003B72E5">
      <w:pPr>
        <w:spacing w:line="240" w:lineRule="atLeast"/>
        <w:contextualSpacing/>
        <w:jc w:val="both"/>
      </w:pPr>
      <w:r w:rsidRPr="00C8041C">
        <w:t>Dott.</w:t>
      </w:r>
      <w:r w:rsidR="001F3A8E">
        <w:t xml:space="preserve">     </w:t>
      </w:r>
      <w:r w:rsidRPr="00C8041C">
        <w:t xml:space="preserve">_____________________________ </w:t>
      </w:r>
    </w:p>
    <w:p w14:paraId="11409D82" w14:textId="4A4867BF" w:rsidR="001F3A8E" w:rsidRDefault="001F3A8E" w:rsidP="003B72E5">
      <w:pPr>
        <w:spacing w:line="240" w:lineRule="atLeast"/>
        <w:contextualSpacing/>
        <w:jc w:val="both"/>
      </w:pPr>
      <w:r>
        <w:t xml:space="preserve">Cell.      </w:t>
      </w:r>
      <w:r w:rsidRPr="00C8041C">
        <w:t>_____________________________</w:t>
      </w:r>
    </w:p>
    <w:p w14:paraId="150056D4" w14:textId="25DD090C" w:rsidR="00C8041C" w:rsidRDefault="00C8041C" w:rsidP="003B72E5">
      <w:pPr>
        <w:spacing w:line="240" w:lineRule="atLeast"/>
        <w:contextualSpacing/>
        <w:jc w:val="both"/>
      </w:pPr>
      <w:r w:rsidRPr="00C8041C">
        <w:t xml:space="preserve">e-mail </w:t>
      </w:r>
      <w:r w:rsidR="001F3A8E">
        <w:t xml:space="preserve">aziendale     </w:t>
      </w:r>
      <w:r w:rsidR="001F3A8E" w:rsidRPr="00C8041C">
        <w:t>_____________________________</w:t>
      </w:r>
    </w:p>
    <w:p w14:paraId="0C207F71" w14:textId="318FF57F" w:rsidR="00C8041C" w:rsidRDefault="001F3A8E" w:rsidP="003B72E5">
      <w:pPr>
        <w:spacing w:line="240" w:lineRule="atLeast"/>
        <w:contextualSpacing/>
        <w:jc w:val="both"/>
      </w:pPr>
      <w:r>
        <w:t xml:space="preserve">PEC       </w:t>
      </w:r>
      <w:r w:rsidRPr="00C8041C">
        <w:t>_____________________________</w:t>
      </w:r>
    </w:p>
    <w:p w14:paraId="1DF2CC55" w14:textId="77777777" w:rsidR="00C8041C" w:rsidRDefault="00C8041C" w:rsidP="003B72E5">
      <w:pPr>
        <w:spacing w:line="240" w:lineRule="atLeast"/>
        <w:contextualSpacing/>
        <w:jc w:val="both"/>
      </w:pPr>
    </w:p>
    <w:p w14:paraId="26A6789F" w14:textId="0B7BEFC7" w:rsidR="00C8041C" w:rsidRDefault="00C8041C" w:rsidP="003B72E5">
      <w:pPr>
        <w:spacing w:line="240" w:lineRule="atLeast"/>
        <w:contextualSpacing/>
        <w:jc w:val="both"/>
      </w:pPr>
      <w:r w:rsidRPr="00C8041C">
        <w:t>Data _______________</w:t>
      </w:r>
      <w:r>
        <w:t xml:space="preserve">                                                                </w:t>
      </w:r>
      <w:r w:rsidRPr="00C8041C">
        <w:t xml:space="preserve"> ___________________________________</w:t>
      </w:r>
      <w:r w:rsidR="001F3A8E">
        <w:t>____</w:t>
      </w:r>
    </w:p>
    <w:p w14:paraId="443C28EA" w14:textId="2BB0D938" w:rsidR="00C8041C" w:rsidRDefault="00C8041C" w:rsidP="003B72E5">
      <w:pPr>
        <w:spacing w:line="240" w:lineRule="atLeast"/>
        <w:ind w:left="6372" w:firstLine="708"/>
        <w:contextualSpacing/>
        <w:jc w:val="both"/>
      </w:pPr>
      <w:r w:rsidRPr="00C8041C">
        <w:t xml:space="preserve">Firma (1) </w:t>
      </w:r>
    </w:p>
    <w:p w14:paraId="32F12853" w14:textId="07C5C6EB" w:rsidR="00C8041C" w:rsidRPr="001F3A8E" w:rsidRDefault="00C8041C" w:rsidP="003B72E5">
      <w:pPr>
        <w:spacing w:line="240" w:lineRule="atLeast"/>
        <w:contextualSpacing/>
        <w:jc w:val="both"/>
        <w:rPr>
          <w:sz w:val="20"/>
          <w:szCs w:val="20"/>
        </w:rPr>
      </w:pPr>
      <w:r w:rsidRPr="001F3A8E">
        <w:rPr>
          <w:sz w:val="20"/>
          <w:szCs w:val="20"/>
        </w:rPr>
        <w:t>___________________________________________________________________</w:t>
      </w:r>
      <w:r w:rsidR="00AD4560">
        <w:rPr>
          <w:sz w:val="20"/>
          <w:szCs w:val="20"/>
        </w:rPr>
        <w:t>____________________________</w:t>
      </w:r>
    </w:p>
    <w:p w14:paraId="6D9E0B2D" w14:textId="2C0D8C12" w:rsidR="00E22432" w:rsidRPr="003B72E5" w:rsidRDefault="00E91781" w:rsidP="003B72E5">
      <w:pPr>
        <w:pStyle w:val="Paragrafoelenco"/>
        <w:numPr>
          <w:ilvl w:val="0"/>
          <w:numId w:val="1"/>
        </w:numPr>
        <w:spacing w:line="240" w:lineRule="atLeast"/>
        <w:jc w:val="both"/>
        <w:rPr>
          <w:sz w:val="20"/>
          <w:szCs w:val="20"/>
        </w:rPr>
      </w:pPr>
      <w:r w:rsidRPr="003B72E5">
        <w:rPr>
          <w:sz w:val="20"/>
          <w:szCs w:val="20"/>
        </w:rPr>
        <w:t>Alla</w:t>
      </w:r>
      <w:r w:rsidR="00C8041C" w:rsidRPr="003B72E5">
        <w:rPr>
          <w:sz w:val="20"/>
          <w:szCs w:val="20"/>
        </w:rPr>
        <w:t xml:space="preserve"> domanda spedita mediante posta elettronica certificata (PEC), debitamente sottoscritta nei modi stabiliti dalla vigente normativa, dovrà essere allegata copia fotostatica di un documento di identità del candidato. La mancata sottoscrizione della domanda costituisce motivo di esclusione dall’avviso. </w:t>
      </w:r>
    </w:p>
    <w:sectPr w:rsidR="00E22432" w:rsidRPr="003B72E5" w:rsidSect="009B56A9">
      <w:pgSz w:w="11906" w:h="16838"/>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9CEB" w14:textId="77777777" w:rsidR="00E1398B" w:rsidRDefault="00E1398B" w:rsidP="00F81A85">
      <w:pPr>
        <w:spacing w:after="0" w:line="240" w:lineRule="auto"/>
      </w:pPr>
      <w:r>
        <w:separator/>
      </w:r>
    </w:p>
  </w:endnote>
  <w:endnote w:type="continuationSeparator" w:id="0">
    <w:p w14:paraId="2C8FB68F" w14:textId="77777777" w:rsidR="00E1398B" w:rsidRDefault="00E1398B" w:rsidP="00F8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ACD2" w14:textId="77777777" w:rsidR="00E1398B" w:rsidRDefault="00E1398B" w:rsidP="00F81A85">
      <w:pPr>
        <w:spacing w:after="0" w:line="240" w:lineRule="auto"/>
      </w:pPr>
      <w:r>
        <w:separator/>
      </w:r>
    </w:p>
  </w:footnote>
  <w:footnote w:type="continuationSeparator" w:id="0">
    <w:p w14:paraId="53B4238B" w14:textId="77777777" w:rsidR="00E1398B" w:rsidRDefault="00E1398B" w:rsidP="00F8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271A"/>
    <w:multiLevelType w:val="hybridMultilevel"/>
    <w:tmpl w:val="1A8CF03C"/>
    <w:lvl w:ilvl="0" w:tplc="B666DB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17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19"/>
    <w:rsid w:val="00056B9E"/>
    <w:rsid w:val="001C5518"/>
    <w:rsid w:val="001C7F19"/>
    <w:rsid w:val="001E248F"/>
    <w:rsid w:val="001F3A8E"/>
    <w:rsid w:val="002001C9"/>
    <w:rsid w:val="002309F2"/>
    <w:rsid w:val="002546F2"/>
    <w:rsid w:val="002E7071"/>
    <w:rsid w:val="002F5BBA"/>
    <w:rsid w:val="00310CC4"/>
    <w:rsid w:val="0035736A"/>
    <w:rsid w:val="003B72E5"/>
    <w:rsid w:val="003F367D"/>
    <w:rsid w:val="00511AEB"/>
    <w:rsid w:val="00560776"/>
    <w:rsid w:val="00567AD0"/>
    <w:rsid w:val="006B5883"/>
    <w:rsid w:val="00794DFD"/>
    <w:rsid w:val="007B294F"/>
    <w:rsid w:val="00857A29"/>
    <w:rsid w:val="00883602"/>
    <w:rsid w:val="008960BF"/>
    <w:rsid w:val="008B7230"/>
    <w:rsid w:val="00907A6E"/>
    <w:rsid w:val="009361D0"/>
    <w:rsid w:val="009B56A9"/>
    <w:rsid w:val="00A43D8A"/>
    <w:rsid w:val="00A82F99"/>
    <w:rsid w:val="00A85C20"/>
    <w:rsid w:val="00A96EE5"/>
    <w:rsid w:val="00AD4560"/>
    <w:rsid w:val="00B678ED"/>
    <w:rsid w:val="00C738F7"/>
    <w:rsid w:val="00C8041C"/>
    <w:rsid w:val="00C91EFB"/>
    <w:rsid w:val="00D2609B"/>
    <w:rsid w:val="00D53C8C"/>
    <w:rsid w:val="00E01934"/>
    <w:rsid w:val="00E1398B"/>
    <w:rsid w:val="00E22432"/>
    <w:rsid w:val="00E24362"/>
    <w:rsid w:val="00E76C85"/>
    <w:rsid w:val="00E91781"/>
    <w:rsid w:val="00EC060D"/>
    <w:rsid w:val="00F81A85"/>
    <w:rsid w:val="00F868F3"/>
    <w:rsid w:val="00FC2BBF"/>
    <w:rsid w:val="00FC4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C2C"/>
  <w15:chartTrackingRefBased/>
  <w15:docId w15:val="{4D149DB1-BA27-4AF7-821C-A7951F4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7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C7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C7F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C7F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F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C7F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F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F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F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F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7F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7F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7F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7F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7F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F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F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F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F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F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F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F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F19"/>
    <w:rPr>
      <w:i/>
      <w:iCs/>
      <w:color w:val="404040" w:themeColor="text1" w:themeTint="BF"/>
    </w:rPr>
  </w:style>
  <w:style w:type="paragraph" w:styleId="Paragrafoelenco">
    <w:name w:val="List Paragraph"/>
    <w:basedOn w:val="Normale"/>
    <w:uiPriority w:val="34"/>
    <w:qFormat/>
    <w:rsid w:val="001C7F19"/>
    <w:pPr>
      <w:ind w:left="720"/>
      <w:contextualSpacing/>
    </w:pPr>
  </w:style>
  <w:style w:type="character" w:styleId="Enfasiintensa">
    <w:name w:val="Intense Emphasis"/>
    <w:basedOn w:val="Carpredefinitoparagrafo"/>
    <w:uiPriority w:val="21"/>
    <w:qFormat/>
    <w:rsid w:val="001C7F19"/>
    <w:rPr>
      <w:i/>
      <w:iCs/>
      <w:color w:val="2F5496" w:themeColor="accent1" w:themeShade="BF"/>
    </w:rPr>
  </w:style>
  <w:style w:type="paragraph" w:styleId="Citazioneintensa">
    <w:name w:val="Intense Quote"/>
    <w:basedOn w:val="Normale"/>
    <w:next w:val="Normale"/>
    <w:link w:val="CitazioneintensaCarattere"/>
    <w:uiPriority w:val="30"/>
    <w:qFormat/>
    <w:rsid w:val="001C7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C7F19"/>
    <w:rPr>
      <w:i/>
      <w:iCs/>
      <w:color w:val="2F5496" w:themeColor="accent1" w:themeShade="BF"/>
    </w:rPr>
  </w:style>
  <w:style w:type="character" w:styleId="Riferimentointenso">
    <w:name w:val="Intense Reference"/>
    <w:basedOn w:val="Carpredefinitoparagrafo"/>
    <w:uiPriority w:val="32"/>
    <w:qFormat/>
    <w:rsid w:val="001C7F19"/>
    <w:rPr>
      <w:b/>
      <w:bCs/>
      <w:smallCaps/>
      <w:color w:val="2F5496" w:themeColor="accent1" w:themeShade="BF"/>
      <w:spacing w:val="5"/>
    </w:rPr>
  </w:style>
  <w:style w:type="table" w:styleId="Grigliatabella">
    <w:name w:val="Table Grid"/>
    <w:basedOn w:val="Tabellanormale"/>
    <w:uiPriority w:val="39"/>
    <w:rsid w:val="00E2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1A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A85"/>
  </w:style>
  <w:style w:type="paragraph" w:styleId="Pidipagina">
    <w:name w:val="footer"/>
    <w:basedOn w:val="Normale"/>
    <w:link w:val="PidipaginaCarattere"/>
    <w:uiPriority w:val="99"/>
    <w:unhideWhenUsed/>
    <w:rsid w:val="00F81A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3814">
      <w:bodyDiv w:val="1"/>
      <w:marLeft w:val="0"/>
      <w:marRight w:val="0"/>
      <w:marTop w:val="0"/>
      <w:marBottom w:val="0"/>
      <w:divBdr>
        <w:top w:val="none" w:sz="0" w:space="0" w:color="auto"/>
        <w:left w:val="none" w:sz="0" w:space="0" w:color="auto"/>
        <w:bottom w:val="none" w:sz="0" w:space="0" w:color="auto"/>
        <w:right w:val="none" w:sz="0" w:space="0" w:color="auto"/>
      </w:divBdr>
    </w:div>
    <w:div w:id="1190992007">
      <w:bodyDiv w:val="1"/>
      <w:marLeft w:val="0"/>
      <w:marRight w:val="0"/>
      <w:marTop w:val="0"/>
      <w:marBottom w:val="0"/>
      <w:divBdr>
        <w:top w:val="none" w:sz="0" w:space="0" w:color="auto"/>
        <w:left w:val="none" w:sz="0" w:space="0" w:color="auto"/>
        <w:bottom w:val="none" w:sz="0" w:space="0" w:color="auto"/>
        <w:right w:val="none" w:sz="0" w:space="0" w:color="auto"/>
      </w:divBdr>
    </w:div>
    <w:div w:id="16715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936</Words>
  <Characters>5337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139</dc:creator>
  <cp:keywords/>
  <dc:description/>
  <cp:lastModifiedBy>Bottan Zuleica</cp:lastModifiedBy>
  <cp:revision>3</cp:revision>
  <dcterms:created xsi:type="dcterms:W3CDTF">2025-11-27T12:05:00Z</dcterms:created>
  <dcterms:modified xsi:type="dcterms:W3CDTF">2025-11-27T12:08:00Z</dcterms:modified>
</cp:coreProperties>
</file>