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</w:t>
      </w:r>
      <w:r w:rsidR="00476A9A">
        <w:rPr>
          <w:b/>
          <w:color w:val="000000"/>
          <w:sz w:val="22"/>
          <w:szCs w:val="22"/>
        </w:rPr>
        <w:t xml:space="preserve">DEL COMPLESSO IMMOBILIARE DENOMINATO “VILLA TEVERE” </w:t>
      </w:r>
      <w:proofErr w:type="spellStart"/>
      <w:r w:rsidR="00985633">
        <w:rPr>
          <w:b/>
          <w:color w:val="000000"/>
          <w:sz w:val="22"/>
          <w:szCs w:val="22"/>
        </w:rPr>
        <w:t>DI</w:t>
      </w:r>
      <w:proofErr w:type="spellEnd"/>
      <w:r w:rsidR="00985633">
        <w:rPr>
          <w:b/>
          <w:color w:val="000000"/>
          <w:sz w:val="22"/>
          <w:szCs w:val="22"/>
        </w:rPr>
        <w:t xml:space="preserve"> PROPRIETA’</w:t>
      </w:r>
      <w:r>
        <w:rPr>
          <w:b/>
          <w:color w:val="000000"/>
          <w:sz w:val="22"/>
          <w:szCs w:val="22"/>
        </w:rPr>
        <w:t xml:space="preserve"> DELL’AZIENDA ULSS3 SERENISSIMA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DICHIARAZIONE 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CERTIFICAZIONI e </w:t>
      </w: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ATTO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NOTORIETA’</w:t>
      </w: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ai sensi degli artt. 46 e 47 del DPR 445/2000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 sensi e per gli effetti dell’art. 76 DPR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della presente dichiarazione la scrivente decadrà dai benefici per le quali la stessa è rilasciata;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 SOTTO LA PROPRIA PERSONALE RESPONSABILITA’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Stato civile (se coniugato precisare se in regime di comunione e separazione dei beni):</w:t>
      </w: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 (nel caso di soggetto in regime di comunione dei beni, troveranno applicazione le disposizioni di cui alla L. n. 151/1975)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non essere interdetto, inabilitato, fallito o sottoposto ad altre procedure fallimentari e che a suo carico non sono in corso procedure per la dichiarazione di nessuno di tali stati;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inesistenza a suo carico di condanne penali che comportino la perdita e la sospensione della capacità di contrarre con la pubblica amministrazione;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l’offerta è presentata esclusivamente per conto proprio, senza alcuna forma di collegamento con altri offerenti partecipanti alla procedura di gara, ai sensi dell’art. 2359 del Codice Civile;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aver preso piena conoscenza dell’avviso d’asta pubblica e di tu</w:t>
      </w:r>
      <w:r w:rsidR="00757216">
        <w:rPr>
          <w:color w:val="000000"/>
          <w:sz w:val="21"/>
          <w:szCs w:val="21"/>
        </w:rPr>
        <w:t xml:space="preserve">tta la documentazione inerente </w:t>
      </w:r>
      <w:r w:rsidR="00985633">
        <w:rPr>
          <w:color w:val="000000"/>
          <w:sz w:val="21"/>
          <w:szCs w:val="21"/>
        </w:rPr>
        <w:t>l’immobile</w:t>
      </w:r>
      <w:r>
        <w:rPr>
          <w:color w:val="000000"/>
          <w:sz w:val="21"/>
          <w:szCs w:val="21"/>
        </w:rPr>
        <w:t xml:space="preserve"> oggetto di offerta obbligandosi, in caso di aggiudicazione, ad osservare in ogni sua parte quanto indicato nell’Avviso, prendendo atto e accettando le norme che regolano la procedura di gara;</w:t>
      </w: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di accettare l’acquisto </w:t>
      </w:r>
      <w:r w:rsidR="00985633">
        <w:rPr>
          <w:sz w:val="21"/>
          <w:szCs w:val="21"/>
        </w:rPr>
        <w:t>del’immobile</w:t>
      </w:r>
      <w:r w:rsidR="0075721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a corpo (con esclusione delle previsioni di cui all’ultima parte del primo comma dell’art. 1538 c.c.), nello stato di fatto e di diritto in cui si trova;</w:t>
      </w: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 essere informato, ai sensi e per gli effetti del </w:t>
      </w:r>
      <w:proofErr w:type="spellStart"/>
      <w:r>
        <w:rPr>
          <w:color w:val="000000"/>
          <w:sz w:val="21"/>
          <w:szCs w:val="21"/>
        </w:rPr>
        <w:t>d.lgs</w:t>
      </w:r>
      <w:proofErr w:type="spellEnd"/>
      <w:r>
        <w:rPr>
          <w:color w:val="000000"/>
          <w:sz w:val="21"/>
          <w:szCs w:val="21"/>
        </w:rPr>
        <w:t xml:space="preserve"> 101/2018, che i dati personali raccolti saranno trattati esclusivamente nell’ambito del procedimento per il quale la dichiarazione viene resa.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DICHIARA, ALTRESI’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 essersi recato sul luogo, in data __________________, e di aver preso visione dello stato di fatto </w:t>
      </w:r>
      <w:r w:rsidR="00985633">
        <w:rPr>
          <w:color w:val="000000"/>
          <w:sz w:val="21"/>
          <w:szCs w:val="21"/>
        </w:rPr>
        <w:t>dell’</w:t>
      </w:r>
      <w:r w:rsidR="00757216">
        <w:rPr>
          <w:color w:val="000000"/>
          <w:sz w:val="21"/>
          <w:szCs w:val="21"/>
        </w:rPr>
        <w:t>immobi</w:t>
      </w:r>
      <w:r w:rsidR="00985633">
        <w:rPr>
          <w:color w:val="000000"/>
          <w:sz w:val="21"/>
          <w:szCs w:val="21"/>
        </w:rPr>
        <w:t>le</w:t>
      </w:r>
      <w:r>
        <w:rPr>
          <w:color w:val="000000"/>
          <w:sz w:val="21"/>
          <w:szCs w:val="21"/>
        </w:rPr>
        <w:t>, della consistenza catastale e dei confini, di conoscere ed accettare le condizioni locali e tutte le circostanze generali e particolari relative al lotto;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di conoscere la classificazione e la destinazione di P.R.G. del bene oggetto di acquisto, i vincoli, i regolamenti e la normativa esistente sull’utilizzo dello stesso;</w:t>
      </w:r>
    </w:p>
    <w:p w:rsidR="007A1904" w:rsidRDefault="00612503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dichiarare che la propria offerta è impegnativa e vincolante per n. 180, giorni decorrenti dalla data di presentazione della stessa;</w:t>
      </w:r>
    </w:p>
    <w:p w:rsidR="007A1904" w:rsidRDefault="00612503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aver valutato tutti i fattori che possono influire sull’offerta e di ritenerla equa; </w:t>
      </w:r>
    </w:p>
    <w:p w:rsidR="007A1904" w:rsidRDefault="00612503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presentazione dell’offerta per i</w:t>
      </w:r>
      <w:r w:rsidR="00757216">
        <w:rPr>
          <w:sz w:val="21"/>
          <w:szCs w:val="21"/>
        </w:rPr>
        <w:t>l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Lott</w:t>
      </w:r>
      <w:r w:rsidR="00757216">
        <w:rPr>
          <w:b/>
          <w:sz w:val="21"/>
          <w:szCs w:val="21"/>
        </w:rPr>
        <w:t>o</w:t>
      </w:r>
      <w:r>
        <w:rPr>
          <w:b/>
          <w:sz w:val="21"/>
          <w:szCs w:val="21"/>
        </w:rPr>
        <w:t xml:space="preserve"> 1</w:t>
      </w:r>
      <w:r w:rsidR="00757216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le seguenti condizioni previste dall’Avviso di Asta Pubblica:</w:t>
      </w:r>
    </w:p>
    <w:p w:rsidR="007A1904" w:rsidRDefault="00612503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l’immobile non potrà essere oggetto di alienazione prima che siano trascorsi </w:t>
      </w:r>
      <w:r>
        <w:rPr>
          <w:sz w:val="21"/>
          <w:szCs w:val="21"/>
          <w:u w:val="single"/>
        </w:rPr>
        <w:t>8 anni</w:t>
      </w:r>
      <w:r>
        <w:rPr>
          <w:sz w:val="21"/>
          <w:szCs w:val="21"/>
        </w:rPr>
        <w:t xml:space="preserve"> dalla data di acquisizione in proprietà dello stesso;</w:t>
      </w:r>
    </w:p>
    <w:p w:rsidR="007A1904" w:rsidRDefault="00612503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sarà premiato il concorrente che, a parità di migliore offerta, ha dichiarato l’impegno a trasferire la propria residenza presso l’immobile per almeno 5 anni;</w:t>
      </w:r>
    </w:p>
    <w:p w:rsidR="007A1904" w:rsidRDefault="00612503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qualora, alla presente procedura di asta pubblica, partecipi anche il Comune di Venezia e l’offerta presentata sia identica alla migliore offerta economica risultante, il Comune di Venezia risulterà in ogni caso il miglior offerente (e, pertanto, aggiudicatario);</w:t>
      </w:r>
    </w:p>
    <w:p w:rsidR="007A1904" w:rsidRDefault="0061250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di accettare, in caso di aggiudicazione, a manlevare questa Amministrazione da tutti gli oneri e responsabilità connesse e derivanti dallo stato ambientale dell’immobile, che si intendono esclusivamente in capo all'acquirente, senza possibilità di rivalsa alcuna nei confronti dell’ULSS3;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fede,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 (firma leggibile dell’offerente/legale rappresentante/procuratore speciale)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 e data _______________________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Allegare copia fotostatica di un documento di identità del sottoscrittore</w:t>
      </w:r>
    </w:p>
    <w:sectPr w:rsidR="007A1904" w:rsidSect="007A1904">
      <w:headerReference w:type="default" r:id="rId7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904" w:rsidRDefault="007A1904" w:rsidP="007A1904">
      <w:r>
        <w:separator/>
      </w:r>
    </w:p>
  </w:endnote>
  <w:endnote w:type="continuationSeparator" w:id="1">
    <w:p w:rsidR="007A1904" w:rsidRDefault="007A1904" w:rsidP="007A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904" w:rsidRDefault="007A1904" w:rsidP="007A1904">
      <w:r>
        <w:separator/>
      </w:r>
    </w:p>
  </w:footnote>
  <w:footnote w:type="continuationSeparator" w:id="1">
    <w:p w:rsidR="007A1904" w:rsidRDefault="007A1904" w:rsidP="007A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04" w:rsidRDefault="0061250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>all. A) dichiarazione persona fisica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7753C"/>
    <w:multiLevelType w:val="multilevel"/>
    <w:tmpl w:val="8760DC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74F35BA"/>
    <w:multiLevelType w:val="multilevel"/>
    <w:tmpl w:val="AA52B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A543C5B"/>
    <w:multiLevelType w:val="multilevel"/>
    <w:tmpl w:val="71C4D16A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904"/>
    <w:rsid w:val="00183C6E"/>
    <w:rsid w:val="00476A9A"/>
    <w:rsid w:val="00612503"/>
    <w:rsid w:val="00757216"/>
    <w:rsid w:val="007A1904"/>
    <w:rsid w:val="00985633"/>
    <w:rsid w:val="00CC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57A"/>
  </w:style>
  <w:style w:type="paragraph" w:styleId="Titolo1">
    <w:name w:val="heading 1"/>
    <w:basedOn w:val="normal"/>
    <w:next w:val="normal"/>
    <w:rsid w:val="007A19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A19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A19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A19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A19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A190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A1904"/>
  </w:style>
  <w:style w:type="table" w:customStyle="1" w:styleId="TableNormal">
    <w:name w:val="Table Normal"/>
    <w:rsid w:val="007A19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A190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7A19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Pietroboni Elisa</dc:creator>
  <cp:lastModifiedBy>epietroboni</cp:lastModifiedBy>
  <cp:revision>5</cp:revision>
  <dcterms:created xsi:type="dcterms:W3CDTF">2023-02-27T13:35:00Z</dcterms:created>
  <dcterms:modified xsi:type="dcterms:W3CDTF">2023-02-27T14:30:00Z</dcterms:modified>
</cp:coreProperties>
</file>